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kern w:val="0"/>
          <w:sz w:val="30"/>
          <w:szCs w:val="30"/>
        </w:rPr>
      </w:pPr>
      <w:r>
        <w:rPr>
          <w:rFonts w:hint="eastAsia" w:ascii="黑体" w:hAnsi="黑体" w:eastAsia="黑体" w:cs="仿宋_GB2312"/>
          <w:kern w:val="0"/>
          <w:sz w:val="30"/>
          <w:szCs w:val="30"/>
        </w:rPr>
        <w:t>附件：</w:t>
      </w:r>
    </w:p>
    <w:p>
      <w:pPr>
        <w:jc w:val="center"/>
        <w:rPr>
          <w:rFonts w:ascii="方正小标宋简体" w:hAnsi="华文楷体" w:eastAsia="方正小标宋简体"/>
          <w:sz w:val="44"/>
          <w:szCs w:val="44"/>
        </w:rPr>
      </w:pPr>
      <w:r>
        <w:rPr>
          <w:rFonts w:hint="eastAsia" w:ascii="方正小标宋简体" w:hAnsi="华文楷体" w:eastAsia="方正小标宋简体"/>
          <w:sz w:val="44"/>
          <w:szCs w:val="44"/>
        </w:rPr>
        <w:t>报 价 函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致</w:t>
      </w:r>
      <w:r>
        <w:rPr>
          <w:rFonts w:hint="eastAsia" w:ascii="宋体" w:hAnsi="宋体" w:eastAsia="宋体"/>
          <w:b/>
          <w:sz w:val="28"/>
          <w:szCs w:val="28"/>
          <w:u w:val="single"/>
        </w:rPr>
        <w:t>芜湖市镜湖区农业农村水务局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经考察现场以及贵方提出的测绘要求后，我方愿意按总价      （大写）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（￥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）承担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荆山河河道整治工程完工断面复核测量  </w:t>
      </w:r>
      <w:r>
        <w:rPr>
          <w:rFonts w:hint="eastAsia" w:ascii="仿宋_GB2312" w:hAnsi="仿宋_GB2312" w:eastAsia="仿宋_GB2312" w:cs="仿宋_GB2312"/>
          <w:sz w:val="28"/>
          <w:szCs w:val="28"/>
        </w:rPr>
        <w:t>任务。</w:t>
      </w:r>
    </w:p>
    <w:p>
      <w:pPr>
        <w:ind w:firstLine="63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断面工程量测算项目及频次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545"/>
        <w:gridCol w:w="1826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检测项目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检测数量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单价（元）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合价（元）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断面复核（工程量测算）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埭南圩33条；三连圩56条；联圩15条，总计104条。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需提交堤防土方工程量成果报告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预留金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预留金金额固定，不予浮动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总计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按实际测量断面数结算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2、一旦确定我方服务，我方保证在收到通知后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日内委派代表前来贵方指定的地点进行最后商定合同和签订合同。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报价人：（盖章）</w:t>
      </w:r>
      <w:r>
        <w:rPr>
          <w:rFonts w:hint="eastAsia" w:ascii="仿宋_GB2312" w:hAnsi="仿宋_GB2312"/>
          <w:b/>
          <w:sz w:val="32"/>
          <w:szCs w:val="32"/>
          <w:u w:val="single"/>
        </w:rPr>
        <w:t xml:space="preserve">                         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单位地址：</w:t>
      </w:r>
      <w:r>
        <w:rPr>
          <w:rFonts w:hint="eastAsia" w:ascii="仿宋_GB2312" w:hAnsi="仿宋_GB2312" w:cs="宋体"/>
          <w:sz w:val="24"/>
          <w:u w:val="single"/>
        </w:rPr>
        <w:t xml:space="preserve">                                   </w:t>
      </w:r>
    </w:p>
    <w:p>
      <w:pPr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法人代表或委托代理人：（签字或盖章）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ind w:firstLine="560" w:firstLineChars="200"/>
      </w:pPr>
      <w:r>
        <w:rPr>
          <w:rFonts w:hint="eastAsia" w:ascii="宋体" w:hAnsi="宋体" w:eastAsia="宋体"/>
          <w:sz w:val="28"/>
          <w:szCs w:val="28"/>
        </w:rPr>
        <w:t>邮政编码：                    电话：</w:t>
      </w:r>
      <w:r>
        <w:rPr>
          <w:rFonts w:hint="eastAsia" w:ascii="宋体" w:hAnsi="宋体"/>
          <w:sz w:val="28"/>
          <w:szCs w:val="28"/>
        </w:rPr>
        <w:t xml:space="preserve">     </w:t>
      </w:r>
    </w:p>
    <w:sectPr>
      <w:footerReference r:id="rId3" w:type="default"/>
      <w:pgSz w:w="11906" w:h="16838"/>
      <w:pgMar w:top="1871" w:right="1474" w:bottom="1588" w:left="1474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5145985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宋体" w:eastAsia="宋体" w:cs="Times New Roman"/>
            <w:sz w:val="28"/>
            <w:szCs w:val="28"/>
          </w:rPr>
          <w:t>－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宋体" w:eastAsia="宋体" w:cs="Times New Roman"/>
            <w:sz w:val="28"/>
            <w:szCs w:val="28"/>
          </w:rPr>
          <w:t>－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D3F95"/>
    <w:rsid w:val="000579C2"/>
    <w:rsid w:val="001D3358"/>
    <w:rsid w:val="00376105"/>
    <w:rsid w:val="0043470F"/>
    <w:rsid w:val="004642D3"/>
    <w:rsid w:val="00590E62"/>
    <w:rsid w:val="00AA1EDD"/>
    <w:rsid w:val="00AC1703"/>
    <w:rsid w:val="00E851BF"/>
    <w:rsid w:val="00F43313"/>
    <w:rsid w:val="1F661361"/>
    <w:rsid w:val="23DE476C"/>
    <w:rsid w:val="309E4D1D"/>
    <w:rsid w:val="388D7887"/>
    <w:rsid w:val="5C8A4837"/>
    <w:rsid w:val="615D3F95"/>
    <w:rsid w:val="61B51180"/>
    <w:rsid w:val="7F0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</Pages>
  <Words>255</Words>
  <Characters>1460</Characters>
  <Lines>12</Lines>
  <Paragraphs>3</Paragraphs>
  <TotalTime>1</TotalTime>
  <ScaleCrop>false</ScaleCrop>
  <LinksUpToDate>false</LinksUpToDate>
  <CharactersWithSpaces>1712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2020-04-02T08:43:00Z</dcterms:created>
  <dc:creator>南看台</dc:creator>
  <cp:lastModifiedBy>南看台</cp:lastModifiedBy>
  <dcterms:modified xsi:type="dcterms:W3CDTF">2020-04-07T05:47:26Z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